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1945" w:rsidRPr="009B2980" w:rsidRDefault="00BA192A" w:rsidP="00801945">
      <w:pPr>
        <w:jc w:val="center"/>
        <w:rPr>
          <w:rFonts w:ascii="Calibri" w:hAnsi="Calibri" w:cs="Calibri"/>
          <w:sz w:val="36"/>
          <w:szCs w:val="36"/>
        </w:rPr>
      </w:pPr>
      <w:r w:rsidRPr="009B2980">
        <w:rPr>
          <w:rFonts w:ascii="Calibri" w:hAnsi="Calibri" w:cs="Calibri"/>
          <w:noProof/>
          <w:sz w:val="36"/>
          <w:szCs w:val="36"/>
        </w:rPr>
        <w:drawing>
          <wp:anchor distT="0" distB="0" distL="114300" distR="114300" simplePos="0" relativeHeight="251658240" behindDoc="1" locked="0" layoutInCell="1" allowOverlap="1">
            <wp:simplePos x="0" y="0"/>
            <wp:positionH relativeFrom="column">
              <wp:posOffset>5591175</wp:posOffset>
            </wp:positionH>
            <wp:positionV relativeFrom="paragraph">
              <wp:posOffset>-209550</wp:posOffset>
            </wp:positionV>
            <wp:extent cx="885825" cy="923925"/>
            <wp:effectExtent l="19050" t="0" r="0" b="0"/>
            <wp:wrapTight wrapText="bothSides">
              <wp:wrapPolygon edited="0">
                <wp:start x="6039" y="0"/>
                <wp:lineTo x="1394" y="3563"/>
                <wp:lineTo x="-465" y="5344"/>
                <wp:lineTo x="-465" y="7126"/>
                <wp:lineTo x="2323" y="14252"/>
                <wp:lineTo x="6968" y="20932"/>
                <wp:lineTo x="7432" y="20932"/>
                <wp:lineTo x="9290" y="20932"/>
                <wp:lineTo x="13935" y="20932"/>
                <wp:lineTo x="21368" y="16924"/>
                <wp:lineTo x="21368" y="14252"/>
                <wp:lineTo x="19510" y="7571"/>
                <wp:lineTo x="19510" y="7126"/>
                <wp:lineTo x="7897" y="0"/>
                <wp:lineTo x="6039" y="0"/>
              </wp:wrapPolygon>
            </wp:wrapTight>
            <wp:docPr id="1" name="Picture 1" descr="C:\Program Files\Microsoft Office\Media\CntCD1\ClipArt4\j025106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ntCD1\ClipArt4\j0251063.wmf"/>
                    <pic:cNvPicPr>
                      <a:picLocks noChangeAspect="1" noChangeArrowheads="1"/>
                    </pic:cNvPicPr>
                  </pic:nvPicPr>
                  <pic:blipFill>
                    <a:blip r:embed="rId5" cstate="print"/>
                    <a:srcRect/>
                    <a:stretch>
                      <a:fillRect/>
                    </a:stretch>
                  </pic:blipFill>
                  <pic:spPr bwMode="auto">
                    <a:xfrm>
                      <a:off x="0" y="0"/>
                      <a:ext cx="885825" cy="923925"/>
                    </a:xfrm>
                    <a:prstGeom prst="rect">
                      <a:avLst/>
                    </a:prstGeom>
                    <a:noFill/>
                    <a:ln w="9525">
                      <a:noFill/>
                      <a:miter lim="800000"/>
                      <a:headEnd/>
                      <a:tailEnd/>
                    </a:ln>
                  </pic:spPr>
                </pic:pic>
              </a:graphicData>
            </a:graphic>
          </wp:anchor>
        </w:drawing>
      </w:r>
      <w:r w:rsidR="00801945" w:rsidRPr="009B2980">
        <w:rPr>
          <w:rFonts w:ascii="Calibri" w:hAnsi="Calibri" w:cs="Calibri"/>
          <w:sz w:val="36"/>
          <w:szCs w:val="36"/>
        </w:rPr>
        <w:t>Semester 2, Term 4</w:t>
      </w:r>
    </w:p>
    <w:p w:rsidR="00801945" w:rsidRPr="009B2980" w:rsidRDefault="00801945" w:rsidP="00801945">
      <w:pPr>
        <w:jc w:val="center"/>
        <w:rPr>
          <w:rFonts w:ascii="Calibri" w:hAnsi="Calibri" w:cs="Calibri"/>
          <w:sz w:val="36"/>
          <w:szCs w:val="36"/>
        </w:rPr>
      </w:pPr>
      <w:r w:rsidRPr="009B2980">
        <w:rPr>
          <w:rFonts w:ascii="Calibri" w:hAnsi="Calibri" w:cs="Calibri"/>
          <w:sz w:val="36"/>
          <w:szCs w:val="36"/>
        </w:rPr>
        <w:t>Level 3, Grade 3</w:t>
      </w:r>
    </w:p>
    <w:p w:rsidR="00801945" w:rsidRPr="00BA192A" w:rsidRDefault="00874DE2" w:rsidP="00801945">
      <w:pPr>
        <w:jc w:val="center"/>
        <w:rPr>
          <w:rFonts w:ascii="Cooper Black" w:hAnsi="Cooper Black" w:cs="Calibri"/>
          <w:color w:val="00B050"/>
          <w:sz w:val="48"/>
          <w:szCs w:val="48"/>
        </w:rPr>
      </w:pPr>
      <w:r>
        <w:rPr>
          <w:rFonts w:ascii="Cooper Black" w:hAnsi="Cooper Black" w:cs="Calibri"/>
          <w:color w:val="00B050"/>
          <w:sz w:val="48"/>
          <w:szCs w:val="48"/>
        </w:rPr>
        <w:t xml:space="preserve">Persuasive </w:t>
      </w:r>
      <w:r w:rsidR="00801945" w:rsidRPr="00BA192A">
        <w:rPr>
          <w:rFonts w:ascii="Cooper Black" w:hAnsi="Cooper Black" w:cs="Calibri"/>
          <w:color w:val="00B050"/>
          <w:sz w:val="48"/>
          <w:szCs w:val="48"/>
        </w:rPr>
        <w:t>Writing Assessment</w:t>
      </w:r>
    </w:p>
    <w:p w:rsidR="00801945" w:rsidRPr="00BA192A" w:rsidRDefault="00801945" w:rsidP="00801945">
      <w:pPr>
        <w:jc w:val="center"/>
        <w:rPr>
          <w:rFonts w:ascii="Cooper Black" w:hAnsi="Cooper Black" w:cs="Calibri"/>
        </w:rPr>
      </w:pPr>
    </w:p>
    <w:p w:rsidR="00826D3A" w:rsidRDefault="00362F06" w:rsidP="00062133">
      <w:pPr>
        <w:rPr>
          <w:rFonts w:asciiTheme="minorHAnsi" w:hAnsiTheme="minorHAnsi" w:cstheme="minorHAnsi"/>
          <w:sz w:val="22"/>
          <w:szCs w:val="22"/>
        </w:rPr>
      </w:pPr>
      <w:proofErr w:type="gramStart"/>
      <w:r>
        <w:rPr>
          <w:rFonts w:asciiTheme="minorHAnsi" w:hAnsiTheme="minorHAnsi" w:cstheme="minorHAnsi"/>
          <w:sz w:val="22"/>
          <w:szCs w:val="22"/>
        </w:rPr>
        <w:t>Name :</w:t>
      </w:r>
      <w:proofErr w:type="gramEnd"/>
      <w:r>
        <w:rPr>
          <w:rFonts w:asciiTheme="minorHAnsi" w:hAnsiTheme="minorHAnsi" w:cstheme="minorHAnsi"/>
          <w:sz w:val="22"/>
          <w:szCs w:val="22"/>
        </w:rPr>
        <w:t xml:space="preserve"> </w:t>
      </w:r>
      <w:r w:rsidR="009A37B8">
        <w:rPr>
          <w:rFonts w:asciiTheme="minorHAnsi" w:hAnsiTheme="minorHAnsi" w:cstheme="minorHAnsi"/>
          <w:sz w:val="22"/>
          <w:szCs w:val="22"/>
        </w:rPr>
        <w:t>Haley</w:t>
      </w:r>
    </w:p>
    <w:p w:rsidR="00362F06" w:rsidRDefault="00362F06" w:rsidP="00062133">
      <w:pPr>
        <w:rPr>
          <w:rFonts w:asciiTheme="minorHAnsi" w:hAnsiTheme="minorHAnsi" w:cstheme="minorHAnsi"/>
          <w:sz w:val="22"/>
          <w:szCs w:val="22"/>
        </w:rPr>
      </w:pPr>
    </w:p>
    <w:p w:rsidR="00801945" w:rsidRPr="00BA192A" w:rsidRDefault="00801945" w:rsidP="00801945">
      <w:pPr>
        <w:rPr>
          <w:rFonts w:ascii="Calibri" w:hAnsi="Calibri" w:cs="Calibri"/>
          <w:i/>
          <w:sz w:val="22"/>
          <w:szCs w:val="22"/>
        </w:rPr>
      </w:pPr>
      <w:r w:rsidRPr="00BA192A">
        <w:rPr>
          <w:rFonts w:ascii="Calibri" w:hAnsi="Calibri" w:cs="Calibri"/>
          <w:b/>
          <w:i/>
          <w:sz w:val="22"/>
          <w:szCs w:val="22"/>
        </w:rPr>
        <w:t>The task:</w:t>
      </w:r>
      <w:r w:rsidRPr="00BA192A">
        <w:rPr>
          <w:rFonts w:ascii="Calibri" w:hAnsi="Calibri" w:cs="Calibri"/>
          <w:i/>
          <w:sz w:val="22"/>
          <w:szCs w:val="22"/>
        </w:rPr>
        <w:t xml:space="preserve"> As a part of our occupations unit, ‘What a Way to Make a Living’, the students </w:t>
      </w:r>
      <w:r w:rsidR="00772C69" w:rsidRPr="00BA192A">
        <w:rPr>
          <w:rFonts w:ascii="Calibri" w:hAnsi="Calibri" w:cs="Calibri"/>
          <w:i/>
          <w:sz w:val="22"/>
          <w:szCs w:val="22"/>
        </w:rPr>
        <w:t xml:space="preserve">were </w:t>
      </w:r>
      <w:r w:rsidRPr="00BA192A">
        <w:rPr>
          <w:rFonts w:ascii="Calibri" w:hAnsi="Calibri" w:cs="Calibri"/>
          <w:i/>
          <w:sz w:val="22"/>
          <w:szCs w:val="22"/>
        </w:rPr>
        <w:t>given opportunit</w:t>
      </w:r>
      <w:r w:rsidR="00772C69" w:rsidRPr="00BA192A">
        <w:rPr>
          <w:rFonts w:ascii="Calibri" w:hAnsi="Calibri" w:cs="Calibri"/>
          <w:i/>
          <w:sz w:val="22"/>
          <w:szCs w:val="22"/>
        </w:rPr>
        <w:t xml:space="preserve">ies </w:t>
      </w:r>
      <w:r w:rsidRPr="00BA192A">
        <w:rPr>
          <w:rFonts w:ascii="Calibri" w:hAnsi="Calibri" w:cs="Calibri"/>
          <w:i/>
          <w:sz w:val="22"/>
          <w:szCs w:val="22"/>
        </w:rPr>
        <w:t xml:space="preserve">to </w:t>
      </w:r>
      <w:r w:rsidR="00772C69" w:rsidRPr="00BA192A">
        <w:rPr>
          <w:rFonts w:ascii="Calibri" w:hAnsi="Calibri" w:cs="Calibri"/>
          <w:i/>
          <w:sz w:val="22"/>
          <w:szCs w:val="22"/>
        </w:rPr>
        <w:t>experiment with</w:t>
      </w:r>
      <w:r w:rsidRPr="00BA192A">
        <w:rPr>
          <w:rFonts w:ascii="Calibri" w:hAnsi="Calibri" w:cs="Calibri"/>
          <w:i/>
          <w:sz w:val="22"/>
          <w:szCs w:val="22"/>
        </w:rPr>
        <w:t xml:space="preserve"> persuasive writing</w:t>
      </w:r>
      <w:r w:rsidR="00772C69" w:rsidRPr="00BA192A">
        <w:rPr>
          <w:rFonts w:ascii="Calibri" w:hAnsi="Calibri" w:cs="Calibri"/>
          <w:i/>
          <w:sz w:val="22"/>
          <w:szCs w:val="22"/>
        </w:rPr>
        <w:t>,</w:t>
      </w:r>
      <w:r w:rsidRPr="00BA192A">
        <w:rPr>
          <w:rFonts w:ascii="Calibri" w:hAnsi="Calibri" w:cs="Calibri"/>
          <w:i/>
          <w:sz w:val="22"/>
          <w:szCs w:val="22"/>
        </w:rPr>
        <w:t xml:space="preserve"> to influence to</w:t>
      </w:r>
      <w:r w:rsidR="00772C69" w:rsidRPr="00BA192A">
        <w:rPr>
          <w:rFonts w:ascii="Calibri" w:hAnsi="Calibri" w:cs="Calibri"/>
          <w:i/>
          <w:sz w:val="22"/>
          <w:szCs w:val="22"/>
        </w:rPr>
        <w:t xml:space="preserve"> the </w:t>
      </w:r>
      <w:r w:rsidRPr="00BA192A">
        <w:rPr>
          <w:rFonts w:ascii="Calibri" w:hAnsi="Calibri" w:cs="Calibri"/>
          <w:i/>
          <w:sz w:val="22"/>
          <w:szCs w:val="22"/>
        </w:rPr>
        <w:t xml:space="preserve"> reader as to why they would be best suited for a particular job. </w:t>
      </w:r>
    </w:p>
    <w:p w:rsidR="00801945" w:rsidRPr="00BA192A" w:rsidRDefault="00801945" w:rsidP="00801945">
      <w:pPr>
        <w:rPr>
          <w:rFonts w:ascii="Calibri" w:hAnsi="Calibri" w:cs="Calibri"/>
          <w:i/>
          <w:sz w:val="22"/>
          <w:szCs w:val="22"/>
        </w:rPr>
      </w:pPr>
    </w:p>
    <w:p w:rsidR="00BA192A" w:rsidRDefault="00772C69" w:rsidP="00801945">
      <w:pPr>
        <w:rPr>
          <w:rFonts w:ascii="Calibri" w:hAnsi="Calibri" w:cs="Calibri"/>
          <w:i/>
          <w:sz w:val="22"/>
          <w:szCs w:val="22"/>
        </w:rPr>
      </w:pPr>
      <w:r w:rsidRPr="00BA192A">
        <w:rPr>
          <w:rFonts w:ascii="Calibri" w:hAnsi="Calibri" w:cs="Calibri"/>
          <w:i/>
          <w:sz w:val="22"/>
          <w:szCs w:val="22"/>
        </w:rPr>
        <w:t xml:space="preserve">For this </w:t>
      </w:r>
      <w:r w:rsidR="00014112" w:rsidRPr="00BA192A">
        <w:rPr>
          <w:rFonts w:ascii="Calibri" w:hAnsi="Calibri" w:cs="Calibri"/>
          <w:i/>
          <w:sz w:val="22"/>
          <w:szCs w:val="22"/>
        </w:rPr>
        <w:t xml:space="preserve">writing </w:t>
      </w:r>
      <w:r w:rsidR="00F31FE9">
        <w:rPr>
          <w:rFonts w:ascii="Calibri" w:hAnsi="Calibri" w:cs="Calibri"/>
          <w:i/>
          <w:sz w:val="22"/>
          <w:szCs w:val="22"/>
        </w:rPr>
        <w:t>task</w:t>
      </w:r>
      <w:r w:rsidR="00014112" w:rsidRPr="00BA192A">
        <w:rPr>
          <w:rFonts w:ascii="Calibri" w:hAnsi="Calibri" w:cs="Calibri"/>
          <w:i/>
          <w:sz w:val="22"/>
          <w:szCs w:val="22"/>
        </w:rPr>
        <w:t>, the students</w:t>
      </w:r>
      <w:r w:rsidR="00801945" w:rsidRPr="00BA192A">
        <w:rPr>
          <w:rFonts w:ascii="Calibri" w:hAnsi="Calibri" w:cs="Calibri"/>
          <w:i/>
          <w:sz w:val="22"/>
          <w:szCs w:val="22"/>
        </w:rPr>
        <w:t xml:space="preserve"> were given </w:t>
      </w:r>
      <w:r w:rsidR="00014112" w:rsidRPr="00BA192A">
        <w:rPr>
          <w:rFonts w:ascii="Calibri" w:hAnsi="Calibri" w:cs="Calibri"/>
          <w:i/>
          <w:sz w:val="22"/>
          <w:szCs w:val="22"/>
        </w:rPr>
        <w:t xml:space="preserve">5 minutes </w:t>
      </w:r>
      <w:r w:rsidR="00801945" w:rsidRPr="00BA192A">
        <w:rPr>
          <w:rFonts w:ascii="Calibri" w:hAnsi="Calibri" w:cs="Calibri"/>
          <w:i/>
          <w:sz w:val="22"/>
          <w:szCs w:val="22"/>
        </w:rPr>
        <w:t xml:space="preserve">to complete a </w:t>
      </w:r>
      <w:r w:rsidR="00BA192A" w:rsidRPr="00BA192A">
        <w:rPr>
          <w:rFonts w:ascii="Calibri" w:hAnsi="Calibri" w:cs="Calibri"/>
          <w:i/>
          <w:sz w:val="22"/>
          <w:szCs w:val="22"/>
        </w:rPr>
        <w:t>plan</w:t>
      </w:r>
      <w:r w:rsidR="00014112" w:rsidRPr="00BA192A">
        <w:rPr>
          <w:rFonts w:ascii="Calibri" w:hAnsi="Calibri" w:cs="Calibri"/>
          <w:i/>
          <w:sz w:val="22"/>
          <w:szCs w:val="22"/>
        </w:rPr>
        <w:t xml:space="preserve">, 40 minutes to complete </w:t>
      </w:r>
      <w:r w:rsidR="00BA192A" w:rsidRPr="00BA192A">
        <w:rPr>
          <w:rFonts w:ascii="Calibri" w:hAnsi="Calibri" w:cs="Calibri"/>
          <w:i/>
          <w:sz w:val="22"/>
          <w:szCs w:val="22"/>
        </w:rPr>
        <w:t>a written</w:t>
      </w:r>
      <w:r w:rsidR="00014112" w:rsidRPr="00BA192A">
        <w:rPr>
          <w:rFonts w:ascii="Calibri" w:hAnsi="Calibri" w:cs="Calibri"/>
          <w:i/>
          <w:sz w:val="22"/>
          <w:szCs w:val="22"/>
        </w:rPr>
        <w:t xml:space="preserve"> draft and an additional 10 minutes to</w:t>
      </w:r>
      <w:r w:rsidR="00801945" w:rsidRPr="00BA192A">
        <w:rPr>
          <w:rFonts w:ascii="Calibri" w:hAnsi="Calibri" w:cs="Calibri"/>
          <w:i/>
          <w:sz w:val="22"/>
          <w:szCs w:val="22"/>
        </w:rPr>
        <w:t xml:space="preserve"> edit their work</w:t>
      </w:r>
      <w:r w:rsidR="00014112" w:rsidRPr="00BA192A">
        <w:rPr>
          <w:rFonts w:ascii="Calibri" w:hAnsi="Calibri" w:cs="Calibri"/>
          <w:i/>
          <w:sz w:val="22"/>
          <w:szCs w:val="22"/>
        </w:rPr>
        <w:t xml:space="preserve">. </w:t>
      </w:r>
      <w:r w:rsidR="00BA192A" w:rsidRPr="00BA192A">
        <w:rPr>
          <w:rFonts w:ascii="Calibri" w:hAnsi="Calibri" w:cs="Calibri"/>
          <w:i/>
          <w:sz w:val="22"/>
          <w:szCs w:val="22"/>
        </w:rPr>
        <w:t>In an additional session, th</w:t>
      </w:r>
      <w:r w:rsidR="00F31FE9">
        <w:rPr>
          <w:rFonts w:ascii="Calibri" w:hAnsi="Calibri" w:cs="Calibri"/>
          <w:i/>
          <w:sz w:val="22"/>
          <w:szCs w:val="22"/>
        </w:rPr>
        <w:t xml:space="preserve">ey </w:t>
      </w:r>
      <w:r w:rsidR="00C8458A">
        <w:rPr>
          <w:rFonts w:ascii="Calibri" w:hAnsi="Calibri" w:cs="Calibri"/>
          <w:i/>
          <w:sz w:val="22"/>
          <w:szCs w:val="22"/>
        </w:rPr>
        <w:t>were given 5</w:t>
      </w:r>
      <w:r w:rsidR="00BA192A" w:rsidRPr="00BA192A">
        <w:rPr>
          <w:rFonts w:ascii="Calibri" w:hAnsi="Calibri" w:cs="Calibri"/>
          <w:i/>
          <w:sz w:val="22"/>
          <w:szCs w:val="22"/>
        </w:rPr>
        <w:t>0 minutes to complete a good copy</w:t>
      </w:r>
      <w:r w:rsidR="00801945" w:rsidRPr="00BA192A">
        <w:rPr>
          <w:rFonts w:ascii="Calibri" w:hAnsi="Calibri" w:cs="Calibri"/>
          <w:i/>
          <w:sz w:val="22"/>
          <w:szCs w:val="22"/>
        </w:rPr>
        <w:t xml:space="preserve">. </w:t>
      </w:r>
    </w:p>
    <w:p w:rsidR="009B2980" w:rsidRDefault="009B2980" w:rsidP="00801945">
      <w:pPr>
        <w:rPr>
          <w:rFonts w:ascii="Calibri" w:hAnsi="Calibri" w:cs="Calibri"/>
          <w:i/>
          <w:sz w:val="22"/>
          <w:szCs w:val="22"/>
        </w:rPr>
      </w:pPr>
    </w:p>
    <w:p w:rsidR="00F31FE9" w:rsidRPr="008A24C9" w:rsidRDefault="00F31FE9" w:rsidP="00F31FE9">
      <w:pPr>
        <w:rPr>
          <w:rFonts w:ascii="Calibri" w:hAnsi="Calibri" w:cs="Calibri"/>
          <w:i/>
        </w:rPr>
      </w:pPr>
      <w:r w:rsidRPr="008A24C9">
        <w:rPr>
          <w:rFonts w:ascii="Calibri" w:hAnsi="Calibri" w:cs="Calibri"/>
          <w:i/>
        </w:rPr>
        <w:t xml:space="preserve">Below is a Persuasive Organiser which the students </w:t>
      </w:r>
      <w:r>
        <w:rPr>
          <w:rFonts w:ascii="Calibri" w:hAnsi="Calibri" w:cs="Calibri"/>
          <w:i/>
        </w:rPr>
        <w:t xml:space="preserve">were encouraged to use as a </w:t>
      </w:r>
      <w:r w:rsidRPr="008A24C9">
        <w:rPr>
          <w:rFonts w:ascii="Calibri" w:hAnsi="Calibri" w:cs="Calibri"/>
          <w:i/>
        </w:rPr>
        <w:t>guide. Please</w:t>
      </w:r>
      <w:r>
        <w:rPr>
          <w:rFonts w:ascii="Calibri" w:hAnsi="Calibri" w:cs="Calibri"/>
          <w:i/>
        </w:rPr>
        <w:t xml:space="preserve"> click to view.</w:t>
      </w:r>
    </w:p>
    <w:p w:rsidR="009B2980" w:rsidRDefault="00062133" w:rsidP="00801945">
      <w:pPr>
        <w:rPr>
          <w:rFonts w:ascii="Calibri" w:hAnsi="Calibri" w:cs="Calibri"/>
          <w:i/>
          <w:sz w:val="22"/>
          <w:szCs w:val="22"/>
        </w:rPr>
      </w:pPr>
      <w:r w:rsidRPr="00265A7B">
        <w:rPr>
          <w:rFonts w:ascii="Calibri" w:hAnsi="Calibri" w:cs="Calibri"/>
          <w:i/>
          <w:sz w:val="22"/>
          <w:szCs w:val="22"/>
        </w:rPr>
        <w:object w:dxaOrig="3241" w:dyaOrig="8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pt;height:40.5pt" o:ole="">
            <v:imagedata r:id="rId6" o:title=""/>
          </v:shape>
          <o:OLEObject Type="Embed" ProgID="Package" ShapeID="_x0000_i1025" DrawAspect="Content" ObjectID="_1352641889" r:id="rId7"/>
        </w:object>
      </w:r>
    </w:p>
    <w:p w:rsidR="00495233" w:rsidRPr="001050D7" w:rsidRDefault="001050D7" w:rsidP="00801945">
      <w:pPr>
        <w:rPr>
          <w:rFonts w:asciiTheme="minorHAnsi" w:hAnsiTheme="minorHAnsi" w:cstheme="minorHAnsi"/>
          <w:b/>
          <w:sz w:val="22"/>
          <w:szCs w:val="22"/>
        </w:rPr>
      </w:pPr>
      <w:r w:rsidRPr="001050D7">
        <w:rPr>
          <w:rFonts w:asciiTheme="minorHAnsi" w:hAnsiTheme="minorHAnsi" w:cstheme="minorHAnsi"/>
          <w:b/>
          <w:color w:val="000000"/>
        </w:rPr>
        <w:t xml:space="preserve">‘Please note, assessment is on the </w:t>
      </w:r>
      <w:r w:rsidRPr="001050D7">
        <w:rPr>
          <w:rFonts w:asciiTheme="minorHAnsi" w:hAnsiTheme="minorHAnsi" w:cstheme="minorHAnsi"/>
          <w:b/>
          <w:i/>
          <w:color w:val="000000"/>
        </w:rPr>
        <w:t>draft copy</w:t>
      </w:r>
      <w:r w:rsidRPr="001050D7">
        <w:rPr>
          <w:rFonts w:asciiTheme="minorHAnsi" w:hAnsiTheme="minorHAnsi" w:cstheme="minorHAnsi"/>
          <w:b/>
          <w:color w:val="000000"/>
        </w:rPr>
        <w:t>, not good copy’</w:t>
      </w:r>
    </w:p>
    <w:tbl>
      <w:tblPr>
        <w:tblStyle w:val="TableGrid"/>
        <w:tblW w:w="10740" w:type="dxa"/>
        <w:tblLook w:val="04A0"/>
      </w:tblPr>
      <w:tblGrid>
        <w:gridCol w:w="10740"/>
      </w:tblGrid>
      <w:tr w:rsidR="00870321" w:rsidRPr="00870321" w:rsidTr="004967B5">
        <w:tc>
          <w:tcPr>
            <w:tcW w:w="10740" w:type="dxa"/>
            <w:shd w:val="clear" w:color="auto" w:fill="BFBFBF" w:themeFill="background1" w:themeFillShade="BF"/>
          </w:tcPr>
          <w:p w:rsidR="00870321" w:rsidRPr="00870321" w:rsidRDefault="00870321" w:rsidP="004967B5">
            <w:pPr>
              <w:rPr>
                <w:rFonts w:asciiTheme="minorHAnsi" w:hAnsiTheme="minorHAnsi" w:cstheme="minorHAnsi"/>
                <w:b/>
              </w:rPr>
            </w:pPr>
            <w:r w:rsidRPr="00870321">
              <w:rPr>
                <w:rFonts w:asciiTheme="minorHAnsi" w:hAnsiTheme="minorHAnsi" w:cstheme="minorHAnsi"/>
                <w:b/>
              </w:rPr>
              <w:t>VELS level 3, grade ¾</w:t>
            </w:r>
          </w:p>
          <w:p w:rsidR="00870321" w:rsidRPr="00870321" w:rsidRDefault="00870321" w:rsidP="004967B5">
            <w:pPr>
              <w:rPr>
                <w:rFonts w:asciiTheme="minorHAnsi" w:hAnsiTheme="minorHAnsi" w:cstheme="minorHAnsi"/>
                <w:b/>
                <w:i/>
              </w:rPr>
            </w:pPr>
            <w:r w:rsidRPr="00870321">
              <w:rPr>
                <w:rFonts w:asciiTheme="minorHAnsi" w:hAnsiTheme="minorHAnsi" w:cstheme="minorHAnsi"/>
                <w:b/>
              </w:rPr>
              <w:t xml:space="preserve"> </w:t>
            </w:r>
            <w:r w:rsidRPr="00870321">
              <w:rPr>
                <w:rFonts w:asciiTheme="minorHAnsi" w:hAnsiTheme="minorHAnsi" w:cstheme="minorHAnsi"/>
                <w:b/>
                <w:i/>
              </w:rPr>
              <w:t>Expected points of achievement</w:t>
            </w:r>
          </w:p>
        </w:tc>
      </w:tr>
      <w:tr w:rsidR="00870321" w:rsidRPr="00870321" w:rsidTr="00013BF3">
        <w:tc>
          <w:tcPr>
            <w:tcW w:w="10740" w:type="dxa"/>
            <w:shd w:val="clear" w:color="auto" w:fill="FBD4B4" w:themeFill="accent6" w:themeFillTint="66"/>
          </w:tcPr>
          <w:p w:rsidR="00870321" w:rsidRPr="007B505F" w:rsidRDefault="00870321" w:rsidP="007B505F">
            <w:pPr>
              <w:pStyle w:val="ListParagraph"/>
              <w:numPr>
                <w:ilvl w:val="0"/>
                <w:numId w:val="12"/>
              </w:numPr>
              <w:rPr>
                <w:rFonts w:asciiTheme="minorHAnsi" w:hAnsiTheme="minorHAnsi" w:cstheme="minorHAnsi"/>
              </w:rPr>
            </w:pPr>
            <w:r w:rsidRPr="007B505F">
              <w:rPr>
                <w:rFonts w:asciiTheme="minorHAnsi" w:hAnsiTheme="minorHAnsi" w:cstheme="minorHAnsi"/>
              </w:rPr>
              <w:t xml:space="preserve">Capital letters and full stops have been used correctly </w:t>
            </w:r>
          </w:p>
        </w:tc>
      </w:tr>
      <w:tr w:rsidR="00870321" w:rsidRPr="00870321" w:rsidTr="00013BF3">
        <w:tc>
          <w:tcPr>
            <w:tcW w:w="10740" w:type="dxa"/>
            <w:shd w:val="clear" w:color="auto" w:fill="FBD4B4" w:themeFill="accent6" w:themeFillTint="66"/>
          </w:tcPr>
          <w:p w:rsidR="00870321" w:rsidRPr="00013BF3" w:rsidRDefault="00870321" w:rsidP="006B197C">
            <w:pPr>
              <w:pStyle w:val="ListParagraph"/>
              <w:numPr>
                <w:ilvl w:val="0"/>
                <w:numId w:val="3"/>
              </w:numPr>
              <w:rPr>
                <w:rFonts w:asciiTheme="minorHAnsi" w:hAnsiTheme="minorHAnsi" w:cstheme="minorHAnsi"/>
                <w:color w:val="FF0000"/>
              </w:rPr>
            </w:pPr>
            <w:r w:rsidRPr="00013BF3">
              <w:rPr>
                <w:rFonts w:asciiTheme="minorHAnsi" w:hAnsiTheme="minorHAnsi" w:cstheme="minorHAnsi"/>
              </w:rPr>
              <w:t xml:space="preserve">Writing has evidence of editing –ensuring it makes sense, spelling has been corrected </w:t>
            </w:r>
          </w:p>
        </w:tc>
      </w:tr>
      <w:tr w:rsidR="00870321" w:rsidRPr="00870321" w:rsidTr="004967B5">
        <w:tc>
          <w:tcPr>
            <w:tcW w:w="10740" w:type="dxa"/>
            <w:shd w:val="clear" w:color="auto" w:fill="FBD4B4" w:themeFill="accent6" w:themeFillTint="66"/>
          </w:tcPr>
          <w:p w:rsidR="00870321" w:rsidRPr="00870321" w:rsidRDefault="00870321" w:rsidP="004967B5">
            <w:pPr>
              <w:pStyle w:val="ListParagraph"/>
              <w:numPr>
                <w:ilvl w:val="0"/>
                <w:numId w:val="1"/>
              </w:numPr>
              <w:rPr>
                <w:rFonts w:asciiTheme="minorHAnsi" w:hAnsiTheme="minorHAnsi" w:cstheme="minorHAnsi"/>
                <w:color w:val="FF0000"/>
              </w:rPr>
            </w:pPr>
            <w:r w:rsidRPr="00870321">
              <w:rPr>
                <w:rFonts w:asciiTheme="minorHAnsi" w:hAnsiTheme="minorHAnsi" w:cstheme="minorHAnsi"/>
              </w:rPr>
              <w:t>Writing is neat and has correctly written upper and lower case letters with consistent size, slope and spacing.</w:t>
            </w:r>
          </w:p>
        </w:tc>
      </w:tr>
      <w:tr w:rsidR="00870321" w:rsidRPr="00870321" w:rsidTr="004967B5">
        <w:tc>
          <w:tcPr>
            <w:tcW w:w="10740" w:type="dxa"/>
            <w:shd w:val="clear" w:color="auto" w:fill="BFBFBF" w:themeFill="background1" w:themeFillShade="BF"/>
          </w:tcPr>
          <w:p w:rsidR="00870321" w:rsidRPr="00870321" w:rsidRDefault="00870321" w:rsidP="004967B5">
            <w:pPr>
              <w:rPr>
                <w:rFonts w:asciiTheme="minorHAnsi" w:hAnsiTheme="minorHAnsi" w:cstheme="minorHAnsi"/>
                <w:b/>
                <w:i/>
              </w:rPr>
            </w:pPr>
            <w:r w:rsidRPr="00870321">
              <w:rPr>
                <w:rFonts w:asciiTheme="minorHAnsi" w:hAnsiTheme="minorHAnsi" w:cstheme="minorHAnsi"/>
                <w:b/>
                <w:i/>
              </w:rPr>
              <w:t xml:space="preserve">Expected points of achievement by the </w:t>
            </w:r>
            <w:r w:rsidRPr="00870321">
              <w:rPr>
                <w:rFonts w:asciiTheme="minorHAnsi" w:hAnsiTheme="minorHAnsi" w:cstheme="minorHAnsi"/>
                <w:b/>
                <w:i/>
                <w:u w:val="single"/>
              </w:rPr>
              <w:t>end of grade 3</w:t>
            </w:r>
          </w:p>
        </w:tc>
      </w:tr>
      <w:tr w:rsidR="00870321" w:rsidRPr="00870321" w:rsidTr="00013BF3">
        <w:tc>
          <w:tcPr>
            <w:tcW w:w="10740" w:type="dxa"/>
            <w:shd w:val="clear" w:color="auto" w:fill="FBD4B4" w:themeFill="accent6" w:themeFillTint="66"/>
          </w:tcPr>
          <w:p w:rsidR="00870321" w:rsidRPr="00013BF3" w:rsidRDefault="00870321" w:rsidP="00013BF3">
            <w:pPr>
              <w:pStyle w:val="ListParagraph"/>
              <w:numPr>
                <w:ilvl w:val="0"/>
                <w:numId w:val="4"/>
              </w:numPr>
              <w:rPr>
                <w:rFonts w:asciiTheme="minorHAnsi" w:hAnsiTheme="minorHAnsi" w:cstheme="minorHAnsi"/>
              </w:rPr>
            </w:pPr>
            <w:r w:rsidRPr="00013BF3">
              <w:rPr>
                <w:rFonts w:asciiTheme="minorHAnsi" w:hAnsiTheme="minorHAnsi" w:cstheme="minorHAnsi"/>
              </w:rPr>
              <w:t>Composed a short, sequenced  persuasive text using appropriate content</w:t>
            </w:r>
          </w:p>
        </w:tc>
      </w:tr>
      <w:tr w:rsidR="00870321" w:rsidRPr="00870321" w:rsidTr="004967B5">
        <w:tc>
          <w:tcPr>
            <w:tcW w:w="10740" w:type="dxa"/>
            <w:shd w:val="clear" w:color="auto" w:fill="FBD4B4" w:themeFill="accent6" w:themeFillTint="66"/>
          </w:tcPr>
          <w:p w:rsidR="00870321" w:rsidRPr="00870321" w:rsidRDefault="00870321" w:rsidP="004967B5">
            <w:pPr>
              <w:pStyle w:val="ListParagraph"/>
              <w:numPr>
                <w:ilvl w:val="0"/>
                <w:numId w:val="1"/>
              </w:numPr>
              <w:rPr>
                <w:rFonts w:asciiTheme="minorHAnsi" w:hAnsiTheme="minorHAnsi" w:cstheme="minorHAnsi"/>
              </w:rPr>
            </w:pPr>
            <w:r w:rsidRPr="00870321">
              <w:rPr>
                <w:rFonts w:asciiTheme="minorHAnsi" w:hAnsiTheme="minorHAnsi" w:cstheme="minorHAnsi"/>
              </w:rPr>
              <w:t>Used simple and some compound sentences</w:t>
            </w:r>
          </w:p>
        </w:tc>
      </w:tr>
      <w:tr w:rsidR="00870321" w:rsidRPr="00870321" w:rsidTr="004967B5">
        <w:tc>
          <w:tcPr>
            <w:tcW w:w="10740" w:type="dxa"/>
            <w:shd w:val="clear" w:color="auto" w:fill="FBD4B4" w:themeFill="accent6" w:themeFillTint="66"/>
          </w:tcPr>
          <w:p w:rsidR="00870321" w:rsidRPr="00870321" w:rsidRDefault="00870321" w:rsidP="00013BF3">
            <w:pPr>
              <w:pStyle w:val="ListParagraph"/>
              <w:numPr>
                <w:ilvl w:val="0"/>
                <w:numId w:val="1"/>
              </w:numPr>
              <w:rPr>
                <w:rFonts w:asciiTheme="minorHAnsi" w:hAnsiTheme="minorHAnsi" w:cstheme="minorHAnsi"/>
              </w:rPr>
            </w:pPr>
            <w:r w:rsidRPr="00870321">
              <w:rPr>
                <w:rFonts w:asciiTheme="minorHAnsi" w:hAnsiTheme="minorHAnsi" w:cstheme="minorHAnsi"/>
              </w:rPr>
              <w:t>Correctly joined sentences with appropriate conjunctions</w:t>
            </w:r>
          </w:p>
        </w:tc>
      </w:tr>
      <w:tr w:rsidR="00870321" w:rsidRPr="00870321" w:rsidTr="00013BF3">
        <w:tc>
          <w:tcPr>
            <w:tcW w:w="10740" w:type="dxa"/>
            <w:shd w:val="clear" w:color="auto" w:fill="FBD4B4" w:themeFill="accent6" w:themeFillTint="66"/>
          </w:tcPr>
          <w:p w:rsidR="00870321" w:rsidRPr="00013BF3" w:rsidRDefault="00870321" w:rsidP="00013BF3">
            <w:pPr>
              <w:pStyle w:val="ListParagraph"/>
              <w:numPr>
                <w:ilvl w:val="0"/>
                <w:numId w:val="5"/>
              </w:numPr>
              <w:rPr>
                <w:rFonts w:asciiTheme="minorHAnsi" w:hAnsiTheme="minorHAnsi" w:cstheme="minorHAnsi"/>
              </w:rPr>
            </w:pPr>
            <w:r w:rsidRPr="00013BF3">
              <w:rPr>
                <w:rFonts w:asciiTheme="minorHAnsi" w:hAnsiTheme="minorHAnsi" w:cstheme="minorHAnsi"/>
              </w:rPr>
              <w:t>Effective vocabulary has been used to convey meaning, including nouns, verbs and adjectives</w:t>
            </w:r>
          </w:p>
        </w:tc>
      </w:tr>
      <w:tr w:rsidR="00870321" w:rsidRPr="00870321" w:rsidTr="00013BF3">
        <w:tc>
          <w:tcPr>
            <w:tcW w:w="10740" w:type="dxa"/>
            <w:shd w:val="clear" w:color="auto" w:fill="FBD4B4" w:themeFill="accent6" w:themeFillTint="66"/>
          </w:tcPr>
          <w:p w:rsidR="00870321" w:rsidRPr="00013BF3" w:rsidRDefault="00870321" w:rsidP="00013BF3">
            <w:pPr>
              <w:pStyle w:val="ListParagraph"/>
              <w:numPr>
                <w:ilvl w:val="0"/>
                <w:numId w:val="5"/>
              </w:numPr>
              <w:rPr>
                <w:rFonts w:asciiTheme="minorHAnsi" w:hAnsiTheme="minorHAnsi" w:cstheme="minorHAnsi"/>
              </w:rPr>
            </w:pPr>
            <w:r w:rsidRPr="00013BF3">
              <w:rPr>
                <w:rFonts w:asciiTheme="minorHAnsi" w:hAnsiTheme="minorHAnsi" w:cstheme="minorHAnsi"/>
              </w:rPr>
              <w:t>Correct spelling of most frequently used words and has made good attempts to spell words with more complex spelling blends</w:t>
            </w:r>
          </w:p>
        </w:tc>
      </w:tr>
      <w:tr w:rsidR="00870321" w:rsidRPr="00870321" w:rsidTr="004967B5">
        <w:tc>
          <w:tcPr>
            <w:tcW w:w="10740" w:type="dxa"/>
            <w:shd w:val="clear" w:color="auto" w:fill="BFBFBF" w:themeFill="background1" w:themeFillShade="BF"/>
          </w:tcPr>
          <w:p w:rsidR="00870321" w:rsidRPr="00870321" w:rsidRDefault="00870321" w:rsidP="004967B5">
            <w:pPr>
              <w:rPr>
                <w:rFonts w:asciiTheme="minorHAnsi" w:hAnsiTheme="minorHAnsi" w:cstheme="minorHAnsi"/>
                <w:b/>
                <w:i/>
              </w:rPr>
            </w:pPr>
            <w:r w:rsidRPr="00870321">
              <w:rPr>
                <w:rFonts w:asciiTheme="minorHAnsi" w:hAnsiTheme="minorHAnsi" w:cstheme="minorHAnsi"/>
                <w:b/>
                <w:i/>
              </w:rPr>
              <w:t xml:space="preserve">Points of achievement </w:t>
            </w:r>
            <w:r w:rsidRPr="00870321">
              <w:rPr>
                <w:rFonts w:asciiTheme="minorHAnsi" w:hAnsiTheme="minorHAnsi" w:cstheme="minorHAnsi"/>
                <w:b/>
                <w:i/>
                <w:u w:val="single"/>
              </w:rPr>
              <w:t>above</w:t>
            </w:r>
            <w:r w:rsidRPr="00870321">
              <w:rPr>
                <w:rFonts w:asciiTheme="minorHAnsi" w:hAnsiTheme="minorHAnsi" w:cstheme="minorHAnsi"/>
                <w:b/>
                <w:i/>
              </w:rPr>
              <w:t xml:space="preserve"> the expected level</w:t>
            </w:r>
          </w:p>
        </w:tc>
      </w:tr>
      <w:tr w:rsidR="00870321" w:rsidRPr="00870321" w:rsidTr="006B197C">
        <w:tc>
          <w:tcPr>
            <w:tcW w:w="10740" w:type="dxa"/>
            <w:shd w:val="clear" w:color="auto" w:fill="FBD4B4" w:themeFill="accent6" w:themeFillTint="66"/>
          </w:tcPr>
          <w:p w:rsidR="00870321" w:rsidRPr="006B197C" w:rsidRDefault="00870321" w:rsidP="006B197C">
            <w:pPr>
              <w:pStyle w:val="ListParagraph"/>
              <w:numPr>
                <w:ilvl w:val="0"/>
                <w:numId w:val="6"/>
              </w:numPr>
              <w:rPr>
                <w:rFonts w:asciiTheme="minorHAnsi" w:hAnsiTheme="minorHAnsi" w:cstheme="minorHAnsi"/>
              </w:rPr>
            </w:pPr>
            <w:r w:rsidRPr="006B197C">
              <w:rPr>
                <w:rFonts w:asciiTheme="minorHAnsi" w:hAnsiTheme="minorHAnsi" w:cstheme="minorHAnsi"/>
              </w:rPr>
              <w:t>Composition of three or four logically ordered paragraphs including an appropriate introduction and conclusion</w:t>
            </w:r>
          </w:p>
        </w:tc>
      </w:tr>
      <w:tr w:rsidR="00870321" w:rsidRPr="00870321" w:rsidTr="00B75868">
        <w:tc>
          <w:tcPr>
            <w:tcW w:w="10740" w:type="dxa"/>
            <w:shd w:val="clear" w:color="auto" w:fill="FFFFFF" w:themeFill="background1"/>
          </w:tcPr>
          <w:p w:rsidR="00870321" w:rsidRPr="00B75868" w:rsidRDefault="00870321" w:rsidP="00B75868">
            <w:pPr>
              <w:rPr>
                <w:rFonts w:asciiTheme="minorHAnsi" w:hAnsiTheme="minorHAnsi" w:cstheme="minorHAnsi"/>
              </w:rPr>
            </w:pPr>
            <w:r w:rsidRPr="00B75868">
              <w:rPr>
                <w:rFonts w:asciiTheme="minorHAnsi" w:hAnsiTheme="minorHAnsi" w:cstheme="minorHAnsi"/>
              </w:rPr>
              <w:t>Varied sentence beginnings and the use of pronouns</w:t>
            </w:r>
            <w:r w:rsidR="00B75868" w:rsidRPr="00B75868">
              <w:rPr>
                <w:rFonts w:asciiTheme="minorHAnsi" w:hAnsiTheme="minorHAnsi" w:cstheme="minorHAnsi"/>
                <w:color w:val="FF0000"/>
              </w:rPr>
              <w:t xml:space="preserve"> </w:t>
            </w:r>
          </w:p>
        </w:tc>
      </w:tr>
      <w:tr w:rsidR="00870321" w:rsidRPr="00870321" w:rsidTr="006B197C">
        <w:tc>
          <w:tcPr>
            <w:tcW w:w="10740" w:type="dxa"/>
            <w:shd w:val="clear" w:color="auto" w:fill="FBD4B4" w:themeFill="accent6" w:themeFillTint="66"/>
          </w:tcPr>
          <w:p w:rsidR="00870321" w:rsidRPr="006B197C" w:rsidRDefault="00870321" w:rsidP="006B197C">
            <w:pPr>
              <w:pStyle w:val="ListParagraph"/>
              <w:numPr>
                <w:ilvl w:val="0"/>
                <w:numId w:val="6"/>
              </w:numPr>
              <w:rPr>
                <w:rFonts w:asciiTheme="minorHAnsi" w:hAnsiTheme="minorHAnsi" w:cstheme="minorHAnsi"/>
              </w:rPr>
            </w:pPr>
            <w:r w:rsidRPr="006B197C">
              <w:rPr>
                <w:rFonts w:asciiTheme="minorHAnsi" w:hAnsiTheme="minorHAnsi" w:cstheme="minorHAnsi"/>
              </w:rPr>
              <w:t>Compound sentences linking two ideas, with correct use of verb tenses</w:t>
            </w:r>
          </w:p>
        </w:tc>
      </w:tr>
      <w:tr w:rsidR="00870321" w:rsidRPr="00196593" w:rsidTr="00196593">
        <w:tc>
          <w:tcPr>
            <w:tcW w:w="10740" w:type="dxa"/>
            <w:shd w:val="clear" w:color="auto" w:fill="FBD4B4" w:themeFill="accent6" w:themeFillTint="66"/>
          </w:tcPr>
          <w:p w:rsidR="00870321" w:rsidRPr="00196593" w:rsidRDefault="007B505F" w:rsidP="007B505F">
            <w:pPr>
              <w:pStyle w:val="ListParagraph"/>
              <w:numPr>
                <w:ilvl w:val="0"/>
                <w:numId w:val="6"/>
              </w:numPr>
              <w:rPr>
                <w:rFonts w:asciiTheme="minorHAnsi" w:hAnsiTheme="minorHAnsi" w:cstheme="minorHAnsi"/>
              </w:rPr>
            </w:pPr>
            <w:r>
              <w:rPr>
                <w:rFonts w:asciiTheme="minorHAnsi" w:hAnsiTheme="minorHAnsi" w:cstheme="minorHAnsi"/>
              </w:rPr>
              <w:t>Consistent  and c</w:t>
            </w:r>
            <w:r w:rsidR="00870321" w:rsidRPr="00196593">
              <w:rPr>
                <w:rFonts w:asciiTheme="minorHAnsi" w:hAnsiTheme="minorHAnsi" w:cstheme="minorHAnsi"/>
              </w:rPr>
              <w:t>orrect use of full stops and question marks, experimentation with other punctuation e.g. commas, apostrophes, exclamation points</w:t>
            </w:r>
            <w:r w:rsidR="00E140CA" w:rsidRPr="00196593">
              <w:rPr>
                <w:rFonts w:asciiTheme="minorHAnsi" w:hAnsiTheme="minorHAnsi" w:cstheme="minorHAnsi"/>
              </w:rPr>
              <w:t xml:space="preserve"> </w:t>
            </w:r>
          </w:p>
        </w:tc>
      </w:tr>
      <w:tr w:rsidR="00870321" w:rsidRPr="00870321" w:rsidTr="006B197C">
        <w:tc>
          <w:tcPr>
            <w:tcW w:w="10740" w:type="dxa"/>
            <w:shd w:val="clear" w:color="auto" w:fill="FBD4B4" w:themeFill="accent6" w:themeFillTint="66"/>
          </w:tcPr>
          <w:p w:rsidR="00870321" w:rsidRPr="006B197C" w:rsidRDefault="00870321" w:rsidP="006B197C">
            <w:pPr>
              <w:pStyle w:val="ListParagraph"/>
              <w:numPr>
                <w:ilvl w:val="0"/>
                <w:numId w:val="8"/>
              </w:numPr>
              <w:rPr>
                <w:rFonts w:asciiTheme="minorHAnsi" w:hAnsiTheme="minorHAnsi" w:cstheme="minorHAnsi"/>
              </w:rPr>
            </w:pPr>
            <w:r w:rsidRPr="006B197C">
              <w:rPr>
                <w:rFonts w:asciiTheme="minorHAnsi" w:hAnsiTheme="minorHAnsi" w:cstheme="minorHAnsi"/>
              </w:rPr>
              <w:t>Correct spelling of two-syllable words with regular patterns, and plausible attempts at spelling two-syllable words with irregular spelling patterns</w:t>
            </w:r>
          </w:p>
        </w:tc>
      </w:tr>
    </w:tbl>
    <w:p w:rsidR="00870321" w:rsidRPr="00870321" w:rsidRDefault="00870321" w:rsidP="00870321">
      <w:pPr>
        <w:rPr>
          <w:rFonts w:asciiTheme="minorHAnsi" w:hAnsiTheme="minorHAnsi" w:cstheme="minorHAnsi"/>
        </w:rPr>
      </w:pPr>
    </w:p>
    <w:p w:rsidR="00870321" w:rsidRPr="00870321" w:rsidRDefault="00870321" w:rsidP="00870321">
      <w:pPr>
        <w:rPr>
          <w:rFonts w:asciiTheme="minorHAnsi" w:hAnsiTheme="minorHAnsi" w:cstheme="minorHAnsi"/>
        </w:rPr>
      </w:pPr>
      <w:r w:rsidRPr="00870321">
        <w:rPr>
          <w:rFonts w:asciiTheme="minorHAnsi" w:hAnsiTheme="minorHAnsi" w:cstheme="minorHAnsi"/>
        </w:rPr>
        <w:t>Teacher comment</w:t>
      </w:r>
      <w:r w:rsidR="006B197C">
        <w:rPr>
          <w:rFonts w:asciiTheme="minorHAnsi" w:hAnsiTheme="minorHAnsi" w:cstheme="minorHAnsi"/>
        </w:rPr>
        <w:t xml:space="preserve">: </w:t>
      </w:r>
      <w:r w:rsidR="009A37B8">
        <w:rPr>
          <w:rFonts w:asciiTheme="minorHAnsi" w:hAnsiTheme="minorHAnsi" w:cstheme="minorHAnsi"/>
        </w:rPr>
        <w:t>Haley has proven to be a confident and talented writer. She often chooses to write during her spare time. Haley has very neat writing, the content is relevant to the topic and she includes interesting detail. She is able to edit her work using a dictionary. Fantastic job on this piece of writing Haley! I am so pleased with your results in writing this year!</w:t>
      </w:r>
    </w:p>
    <w:p w:rsidR="00801945" w:rsidRPr="00870321" w:rsidRDefault="00801945" w:rsidP="00A25A1E">
      <w:pPr>
        <w:rPr>
          <w:rFonts w:asciiTheme="minorHAnsi" w:hAnsiTheme="minorHAnsi" w:cstheme="minorHAnsi"/>
        </w:rPr>
      </w:pPr>
    </w:p>
    <w:p w:rsidR="00870321" w:rsidRPr="00870321" w:rsidRDefault="00870321">
      <w:pPr>
        <w:rPr>
          <w:rFonts w:asciiTheme="minorHAnsi" w:hAnsiTheme="minorHAnsi" w:cstheme="minorHAnsi"/>
        </w:rPr>
      </w:pPr>
    </w:p>
    <w:sectPr w:rsidR="00870321" w:rsidRPr="00870321" w:rsidSect="00BA192A">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oper Black">
    <w:panose1 w:val="0208090404030B0204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63498"/>
    <w:multiLevelType w:val="hybridMultilevel"/>
    <w:tmpl w:val="CAE41358"/>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14D6A10"/>
    <w:multiLevelType w:val="hybridMultilevel"/>
    <w:tmpl w:val="702831CE"/>
    <w:lvl w:ilvl="0" w:tplc="0C09000D">
      <w:start w:val="1"/>
      <w:numFmt w:val="bullet"/>
      <w:lvlText w:val=""/>
      <w:lvlJc w:val="left"/>
      <w:pPr>
        <w:ind w:left="720" w:hanging="360"/>
      </w:pPr>
      <w:rPr>
        <w:rFonts w:ascii="Wingdings" w:hAnsi="Wingdings"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1ED605E"/>
    <w:multiLevelType w:val="hybridMultilevel"/>
    <w:tmpl w:val="A24A727A"/>
    <w:lvl w:ilvl="0" w:tplc="0C09000D">
      <w:start w:val="1"/>
      <w:numFmt w:val="bullet"/>
      <w:lvlText w:val=""/>
      <w:lvlJc w:val="left"/>
      <w:pPr>
        <w:ind w:left="1440" w:hanging="360"/>
      </w:pPr>
      <w:rPr>
        <w:rFonts w:ascii="Wingdings" w:hAnsi="Wingding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
    <w:nsid w:val="149C667F"/>
    <w:multiLevelType w:val="hybridMultilevel"/>
    <w:tmpl w:val="BBC29748"/>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6FA38C7"/>
    <w:multiLevelType w:val="hybridMultilevel"/>
    <w:tmpl w:val="FE8843D6"/>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C633E64"/>
    <w:multiLevelType w:val="hybridMultilevel"/>
    <w:tmpl w:val="73480F2A"/>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3B6240D"/>
    <w:multiLevelType w:val="hybridMultilevel"/>
    <w:tmpl w:val="5BAA25DA"/>
    <w:lvl w:ilvl="0" w:tplc="0C09000D">
      <w:start w:val="1"/>
      <w:numFmt w:val="bullet"/>
      <w:lvlText w:val=""/>
      <w:lvlJc w:val="left"/>
      <w:pPr>
        <w:ind w:left="1440" w:hanging="360"/>
      </w:pPr>
      <w:rPr>
        <w:rFonts w:ascii="Wingdings" w:hAnsi="Wingding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7">
    <w:nsid w:val="3F6F3DC6"/>
    <w:multiLevelType w:val="hybridMultilevel"/>
    <w:tmpl w:val="30EC4330"/>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4BBB1529"/>
    <w:multiLevelType w:val="hybridMultilevel"/>
    <w:tmpl w:val="0A907FE2"/>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58991CA9"/>
    <w:multiLevelType w:val="hybridMultilevel"/>
    <w:tmpl w:val="009A7AC4"/>
    <w:lvl w:ilvl="0" w:tplc="AEC40396">
      <w:start w:val="1"/>
      <w:numFmt w:val="bullet"/>
      <w:lvlText w:val=""/>
      <w:lvlJc w:val="left"/>
      <w:pPr>
        <w:ind w:left="720" w:hanging="360"/>
      </w:pPr>
      <w:rPr>
        <w:rFonts w:ascii="Wingdings" w:hAnsi="Wingdings"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58DA6ED4"/>
    <w:multiLevelType w:val="hybridMultilevel"/>
    <w:tmpl w:val="E4A40FE4"/>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8DB13F7"/>
    <w:multiLevelType w:val="hybridMultilevel"/>
    <w:tmpl w:val="373449D8"/>
    <w:lvl w:ilvl="0" w:tplc="0C09000D">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
    <w:nsid w:val="5C561D9F"/>
    <w:multiLevelType w:val="hybridMultilevel"/>
    <w:tmpl w:val="16A29092"/>
    <w:lvl w:ilvl="0" w:tplc="0C09000D">
      <w:start w:val="1"/>
      <w:numFmt w:val="bullet"/>
      <w:lvlText w:val=""/>
      <w:lvlJc w:val="left"/>
      <w:pPr>
        <w:ind w:left="1440" w:hanging="360"/>
      </w:pPr>
      <w:rPr>
        <w:rFonts w:ascii="Wingdings" w:hAnsi="Wingding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3">
    <w:nsid w:val="6E9F2118"/>
    <w:multiLevelType w:val="hybridMultilevel"/>
    <w:tmpl w:val="AAC00BB2"/>
    <w:lvl w:ilvl="0" w:tplc="F11C6E1E">
      <w:start w:val="1"/>
      <w:numFmt w:val="bullet"/>
      <w:lvlText w:val=""/>
      <w:lvlJc w:val="left"/>
      <w:pPr>
        <w:ind w:left="720" w:hanging="360"/>
      </w:pPr>
      <w:rPr>
        <w:rFonts w:ascii="Wingdings" w:hAnsi="Wingdings"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722E12B1"/>
    <w:multiLevelType w:val="hybridMultilevel"/>
    <w:tmpl w:val="7890CBB2"/>
    <w:lvl w:ilvl="0" w:tplc="0C09000D">
      <w:start w:val="1"/>
      <w:numFmt w:val="bullet"/>
      <w:lvlText w:val=""/>
      <w:lvlJc w:val="left"/>
      <w:pPr>
        <w:ind w:left="1440" w:hanging="360"/>
      </w:pPr>
      <w:rPr>
        <w:rFonts w:ascii="Wingdings" w:hAnsi="Wingding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9"/>
  </w:num>
  <w:num w:numId="2">
    <w:abstractNumId w:val="8"/>
  </w:num>
  <w:num w:numId="3">
    <w:abstractNumId w:val="13"/>
  </w:num>
  <w:num w:numId="4">
    <w:abstractNumId w:val="1"/>
  </w:num>
  <w:num w:numId="5">
    <w:abstractNumId w:val="3"/>
  </w:num>
  <w:num w:numId="6">
    <w:abstractNumId w:val="10"/>
  </w:num>
  <w:num w:numId="7">
    <w:abstractNumId w:val="5"/>
  </w:num>
  <w:num w:numId="8">
    <w:abstractNumId w:val="7"/>
  </w:num>
  <w:num w:numId="9">
    <w:abstractNumId w:val="4"/>
  </w:num>
  <w:num w:numId="10">
    <w:abstractNumId w:val="0"/>
  </w:num>
  <w:num w:numId="11">
    <w:abstractNumId w:val="6"/>
  </w:num>
  <w:num w:numId="12">
    <w:abstractNumId w:val="11"/>
  </w:num>
  <w:num w:numId="13">
    <w:abstractNumId w:val="12"/>
  </w:num>
  <w:num w:numId="14">
    <w:abstractNumId w:val="2"/>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801945"/>
    <w:rsid w:val="00013BF3"/>
    <w:rsid w:val="00014112"/>
    <w:rsid w:val="00040E69"/>
    <w:rsid w:val="00042FB4"/>
    <w:rsid w:val="00054A1F"/>
    <w:rsid w:val="00062133"/>
    <w:rsid w:val="000B6B18"/>
    <w:rsid w:val="001050D7"/>
    <w:rsid w:val="00196593"/>
    <w:rsid w:val="001D6B8B"/>
    <w:rsid w:val="00221290"/>
    <w:rsid w:val="0022489A"/>
    <w:rsid w:val="00265A7B"/>
    <w:rsid w:val="00362F06"/>
    <w:rsid w:val="00370CCB"/>
    <w:rsid w:val="00370EC8"/>
    <w:rsid w:val="00375D8A"/>
    <w:rsid w:val="003A72E3"/>
    <w:rsid w:val="00495233"/>
    <w:rsid w:val="004967B5"/>
    <w:rsid w:val="004E3228"/>
    <w:rsid w:val="00501265"/>
    <w:rsid w:val="005A1936"/>
    <w:rsid w:val="005E073B"/>
    <w:rsid w:val="00606A07"/>
    <w:rsid w:val="00671E2C"/>
    <w:rsid w:val="006B197C"/>
    <w:rsid w:val="006C0EA3"/>
    <w:rsid w:val="006F074F"/>
    <w:rsid w:val="00744E62"/>
    <w:rsid w:val="00750046"/>
    <w:rsid w:val="00752838"/>
    <w:rsid w:val="00772C69"/>
    <w:rsid w:val="00775038"/>
    <w:rsid w:val="007B505F"/>
    <w:rsid w:val="00801945"/>
    <w:rsid w:val="00826D3A"/>
    <w:rsid w:val="008607D0"/>
    <w:rsid w:val="00862E47"/>
    <w:rsid w:val="00870321"/>
    <w:rsid w:val="00874DE2"/>
    <w:rsid w:val="00935EE3"/>
    <w:rsid w:val="009672E8"/>
    <w:rsid w:val="009A37B8"/>
    <w:rsid w:val="009B2980"/>
    <w:rsid w:val="00A25A1E"/>
    <w:rsid w:val="00AC4758"/>
    <w:rsid w:val="00B22739"/>
    <w:rsid w:val="00B75398"/>
    <w:rsid w:val="00B75868"/>
    <w:rsid w:val="00BA192A"/>
    <w:rsid w:val="00C8458A"/>
    <w:rsid w:val="00D00870"/>
    <w:rsid w:val="00D743CB"/>
    <w:rsid w:val="00DC7D39"/>
    <w:rsid w:val="00DE770C"/>
    <w:rsid w:val="00E140CA"/>
    <w:rsid w:val="00E939D3"/>
    <w:rsid w:val="00F31FE9"/>
    <w:rsid w:val="00FB1A5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945"/>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0194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A192A"/>
    <w:rPr>
      <w:rFonts w:ascii="Tahoma" w:hAnsi="Tahoma" w:cs="Tahoma"/>
      <w:sz w:val="16"/>
      <w:szCs w:val="16"/>
    </w:rPr>
  </w:style>
  <w:style w:type="character" w:customStyle="1" w:styleId="BalloonTextChar">
    <w:name w:val="Balloon Text Char"/>
    <w:basedOn w:val="DefaultParagraphFont"/>
    <w:link w:val="BalloonText"/>
    <w:uiPriority w:val="99"/>
    <w:semiHidden/>
    <w:rsid w:val="00BA192A"/>
    <w:rPr>
      <w:rFonts w:ascii="Tahoma" w:eastAsia="Times New Roman" w:hAnsi="Tahoma" w:cs="Tahoma"/>
      <w:sz w:val="16"/>
      <w:szCs w:val="16"/>
      <w:lang w:eastAsia="en-AU"/>
    </w:rPr>
  </w:style>
  <w:style w:type="character" w:styleId="Hyperlink">
    <w:name w:val="Hyperlink"/>
    <w:basedOn w:val="DefaultParagraphFont"/>
    <w:uiPriority w:val="99"/>
    <w:unhideWhenUsed/>
    <w:rsid w:val="00495233"/>
    <w:rPr>
      <w:color w:val="0000FF" w:themeColor="hyperlink"/>
      <w:u w:val="single"/>
    </w:rPr>
  </w:style>
  <w:style w:type="paragraph" w:styleId="ListParagraph">
    <w:name w:val="List Paragraph"/>
    <w:basedOn w:val="Normal"/>
    <w:uiPriority w:val="34"/>
    <w:qFormat/>
    <w:rsid w:val="00870321"/>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369</Words>
  <Characters>2107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2</cp:revision>
  <cp:lastPrinted>2010-11-16T05:52:00Z</cp:lastPrinted>
  <dcterms:created xsi:type="dcterms:W3CDTF">2010-11-30T06:04:00Z</dcterms:created>
  <dcterms:modified xsi:type="dcterms:W3CDTF">2010-11-30T06:04:00Z</dcterms:modified>
</cp:coreProperties>
</file>